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64B1" w14:textId="77777777" w:rsidR="00D605FD" w:rsidRDefault="00D605FD" w:rsidP="00D605FD">
      <w:pPr>
        <w:pStyle w:val="trt0xe"/>
        <w:shd w:val="clear" w:color="auto" w:fill="FFFFFF"/>
        <w:spacing w:before="0" w:beforeAutospacing="0" w:after="60" w:afterAutospacing="0"/>
        <w:jc w:val="center"/>
        <w:rPr>
          <w:rFonts w:asciiTheme="minorHAnsi" w:hAnsiTheme="minorHAnsi" w:cstheme="minorHAnsi"/>
          <w:color w:val="202124"/>
          <w:sz w:val="28"/>
          <w:szCs w:val="28"/>
          <w:u w:val="single"/>
          <w:rtl/>
        </w:rPr>
      </w:pPr>
    </w:p>
    <w:p w14:paraId="34BAD2EB" w14:textId="0FFFD809" w:rsidR="004F746A" w:rsidRPr="008D588C" w:rsidRDefault="004F746A" w:rsidP="00D605FD">
      <w:pPr>
        <w:pStyle w:val="trt0xe"/>
        <w:shd w:val="clear" w:color="auto" w:fill="FFFFFF"/>
        <w:spacing w:before="0" w:beforeAutospacing="0" w:after="60" w:afterAutospacing="0"/>
        <w:jc w:val="center"/>
        <w:rPr>
          <w:rFonts w:asciiTheme="minorHAnsi" w:hAnsiTheme="minorHAnsi" w:cstheme="minorHAnsi"/>
          <w:b/>
          <w:bCs/>
          <w:color w:val="202124"/>
          <w:sz w:val="32"/>
          <w:szCs w:val="32"/>
          <w:u w:val="single"/>
          <w:rtl/>
        </w:rPr>
      </w:pPr>
      <w:r w:rsidRPr="008D588C">
        <w:rPr>
          <w:rFonts w:asciiTheme="minorHAnsi" w:hAnsiTheme="minorHAnsi" w:cstheme="minorHAnsi"/>
          <w:b/>
          <w:bCs/>
          <w:color w:val="202124"/>
          <w:sz w:val="32"/>
          <w:szCs w:val="32"/>
          <w:u w:val="single"/>
        </w:rPr>
        <w:t>Office Moving ToR</w:t>
      </w:r>
    </w:p>
    <w:p w14:paraId="650F7CCD" w14:textId="77777777" w:rsidR="00D605FD" w:rsidRPr="00D605FD" w:rsidRDefault="00D605FD" w:rsidP="00D605FD">
      <w:pPr>
        <w:pStyle w:val="trt0xe"/>
        <w:shd w:val="clear" w:color="auto" w:fill="FFFFFF"/>
        <w:spacing w:before="0" w:beforeAutospacing="0" w:after="60" w:afterAutospacing="0"/>
        <w:jc w:val="center"/>
        <w:rPr>
          <w:rFonts w:asciiTheme="minorHAnsi" w:hAnsiTheme="minorHAnsi" w:cstheme="minorHAnsi"/>
          <w:color w:val="202124"/>
          <w:sz w:val="28"/>
          <w:szCs w:val="28"/>
          <w:u w:val="single"/>
        </w:rPr>
      </w:pPr>
    </w:p>
    <w:p w14:paraId="46E3C702" w14:textId="77777777" w:rsidR="00B0745A" w:rsidRPr="00B0745A" w:rsidRDefault="00B0745A" w:rsidP="008D588C">
      <w:pPr>
        <w:jc w:val="both"/>
        <w:rPr>
          <w:rFonts w:eastAsia="Times New Roman" w:cstheme="minorHAnsi"/>
          <w:sz w:val="28"/>
          <w:szCs w:val="28"/>
        </w:rPr>
      </w:pPr>
      <w:r w:rsidRPr="00B0745A">
        <w:rPr>
          <w:rFonts w:eastAsia="Times New Roman" w:cstheme="minorHAnsi"/>
          <w:sz w:val="28"/>
          <w:szCs w:val="28"/>
        </w:rPr>
        <w:t>CARE International in Sudan (CIS) is an independent developmental and humanitarian organization and one of the world’s leading international humanitarian agencies working in Sudan, currently implements significant projects and provides life-saving humanitarian assistance with a particular focus on women and girls. CARE currently maintains an operational presence in six states in East Darfur, South Darfur, South Kordofan, Gedarif, Kassala and beside the Country office in Khartoum State. CIS registered with the Ministry of Welfare and Social Security (License number is # 1066 dated 29/04/2022) and has a signed Country Agreement with Humanitarian Aid Commission (HAC) which governs the humanitarian work.</w:t>
      </w:r>
    </w:p>
    <w:p w14:paraId="2B566E1F" w14:textId="3DA59DA1" w:rsidR="00B0745A" w:rsidRPr="008D588C" w:rsidRDefault="00B0745A" w:rsidP="008D588C">
      <w:pPr>
        <w:pStyle w:val="ListParagraph"/>
        <w:numPr>
          <w:ilvl w:val="0"/>
          <w:numId w:val="4"/>
        </w:numPr>
        <w:jc w:val="both"/>
        <w:rPr>
          <w:rFonts w:eastAsia="Times New Roman" w:cstheme="minorHAnsi"/>
          <w:sz w:val="28"/>
          <w:szCs w:val="28"/>
        </w:rPr>
      </w:pPr>
      <w:r w:rsidRPr="008D588C">
        <w:rPr>
          <w:rFonts w:eastAsia="Times New Roman" w:cstheme="minorHAnsi"/>
          <w:sz w:val="28"/>
          <w:szCs w:val="28"/>
        </w:rPr>
        <w:t xml:space="preserve">CIS is looking for reputable professional moving company to move its office from the current location Nile Tower, 2nd Floor, Building 20, Block 10, Mamoun Behairy Street, Khartoum, Sudan, to a new location in House No 13, Street 27, Block 12, </w:t>
      </w:r>
      <w:r w:rsidRPr="008D588C">
        <w:rPr>
          <w:rFonts w:eastAsia="Times New Roman" w:cstheme="minorHAnsi"/>
          <w:sz w:val="28"/>
          <w:szCs w:val="28"/>
        </w:rPr>
        <w:t>Amarat,</w:t>
      </w:r>
      <w:r w:rsidRPr="008D588C">
        <w:rPr>
          <w:rFonts w:eastAsia="Times New Roman" w:cstheme="minorHAnsi"/>
          <w:sz w:val="28"/>
          <w:szCs w:val="28"/>
        </w:rPr>
        <w:t xml:space="preserve"> Khartoum, Sudan. </w:t>
      </w:r>
    </w:p>
    <w:p w14:paraId="28BA77B3" w14:textId="48027366" w:rsidR="008D588C" w:rsidRPr="008D588C" w:rsidRDefault="008D588C" w:rsidP="008D588C">
      <w:pPr>
        <w:pStyle w:val="ListParagraph"/>
        <w:numPr>
          <w:ilvl w:val="0"/>
          <w:numId w:val="4"/>
        </w:numPr>
        <w:jc w:val="both"/>
        <w:rPr>
          <w:rFonts w:eastAsia="Times New Roman" w:cstheme="minorHAnsi"/>
          <w:sz w:val="28"/>
          <w:szCs w:val="28"/>
        </w:rPr>
      </w:pPr>
      <w:r w:rsidRPr="008D588C">
        <w:rPr>
          <w:rFonts w:eastAsia="Times New Roman" w:cstheme="minorHAnsi"/>
          <w:sz w:val="28"/>
          <w:szCs w:val="28"/>
        </w:rPr>
        <w:t xml:space="preserve">The moving company is responsible from moving </w:t>
      </w:r>
      <w:r w:rsidRPr="008D588C">
        <w:rPr>
          <w:rFonts w:eastAsia="Times New Roman" w:cstheme="minorHAnsi"/>
          <w:b/>
          <w:bCs/>
          <w:sz w:val="28"/>
          <w:szCs w:val="28"/>
        </w:rPr>
        <w:t>ALL items</w:t>
      </w:r>
      <w:r w:rsidRPr="008D588C">
        <w:rPr>
          <w:rFonts w:eastAsia="Times New Roman" w:cstheme="minorHAnsi"/>
          <w:sz w:val="28"/>
          <w:szCs w:val="28"/>
        </w:rPr>
        <w:t xml:space="preserve"> inside office and stated in the attached list # 1. </w:t>
      </w:r>
    </w:p>
    <w:p w14:paraId="2DCB5F4C" w14:textId="34A0CE97" w:rsidR="00B0745A" w:rsidRPr="008D588C" w:rsidRDefault="00B0745A" w:rsidP="008D588C">
      <w:pPr>
        <w:pStyle w:val="ListParagraph"/>
        <w:numPr>
          <w:ilvl w:val="0"/>
          <w:numId w:val="4"/>
        </w:numPr>
        <w:jc w:val="both"/>
        <w:rPr>
          <w:rFonts w:eastAsia="Times New Roman" w:cstheme="minorHAnsi"/>
          <w:sz w:val="28"/>
          <w:szCs w:val="28"/>
        </w:rPr>
      </w:pPr>
      <w:r w:rsidRPr="008D588C">
        <w:rPr>
          <w:rFonts w:eastAsia="Times New Roman" w:cstheme="minorHAnsi"/>
          <w:sz w:val="28"/>
          <w:szCs w:val="28"/>
        </w:rPr>
        <w:t xml:space="preserve">The moving company is required to provide an inclusive cost for the whole process and </w:t>
      </w:r>
      <w:r w:rsidRPr="008D588C">
        <w:rPr>
          <w:rFonts w:eastAsia="Times New Roman" w:cstheme="minorHAnsi"/>
          <w:sz w:val="28"/>
          <w:szCs w:val="28"/>
        </w:rPr>
        <w:t>identify</w:t>
      </w:r>
      <w:r w:rsidRPr="008D588C">
        <w:rPr>
          <w:rFonts w:eastAsia="Times New Roman" w:cstheme="minorHAnsi"/>
          <w:sz w:val="28"/>
          <w:szCs w:val="28"/>
        </w:rPr>
        <w:t xml:space="preserve"> the time required for that.</w:t>
      </w:r>
    </w:p>
    <w:p w14:paraId="6E13BDC0" w14:textId="7016222A" w:rsidR="00B0745A" w:rsidRPr="008D588C" w:rsidRDefault="00B0745A" w:rsidP="008D588C">
      <w:pPr>
        <w:pStyle w:val="ListParagraph"/>
        <w:numPr>
          <w:ilvl w:val="0"/>
          <w:numId w:val="4"/>
        </w:numPr>
        <w:jc w:val="both"/>
        <w:rPr>
          <w:rFonts w:eastAsia="Times New Roman" w:cstheme="minorHAnsi"/>
          <w:sz w:val="28"/>
          <w:szCs w:val="28"/>
        </w:rPr>
      </w:pPr>
      <w:r w:rsidRPr="008D588C">
        <w:rPr>
          <w:rFonts w:eastAsia="Times New Roman" w:cstheme="minorHAnsi"/>
          <w:sz w:val="28"/>
          <w:szCs w:val="28"/>
        </w:rPr>
        <w:t xml:space="preserve">The moving company is responsible from the </w:t>
      </w:r>
      <w:r w:rsidRPr="008D588C">
        <w:rPr>
          <w:rFonts w:eastAsia="Times New Roman" w:cstheme="minorHAnsi"/>
          <w:sz w:val="28"/>
          <w:szCs w:val="28"/>
        </w:rPr>
        <w:t>following</w:t>
      </w:r>
      <w:r w:rsidRPr="008D588C">
        <w:rPr>
          <w:rFonts w:eastAsia="Times New Roman" w:cstheme="minorHAnsi"/>
          <w:sz w:val="28"/>
          <w:szCs w:val="28"/>
        </w:rPr>
        <w:t xml:space="preserve"> activities.</w:t>
      </w:r>
    </w:p>
    <w:p w14:paraId="0663521C" w14:textId="4C30A1FE" w:rsidR="00B0745A" w:rsidRPr="00B0745A" w:rsidRDefault="00B0745A" w:rsidP="008D588C">
      <w:pPr>
        <w:pStyle w:val="ListParagraph"/>
        <w:numPr>
          <w:ilvl w:val="0"/>
          <w:numId w:val="3"/>
        </w:numPr>
        <w:jc w:val="both"/>
        <w:rPr>
          <w:rFonts w:eastAsia="Times New Roman" w:cstheme="minorHAnsi"/>
          <w:sz w:val="28"/>
          <w:szCs w:val="28"/>
        </w:rPr>
      </w:pPr>
      <w:r w:rsidRPr="00B0745A">
        <w:rPr>
          <w:rFonts w:eastAsia="Times New Roman" w:cstheme="minorHAnsi"/>
          <w:sz w:val="28"/>
          <w:szCs w:val="28"/>
        </w:rPr>
        <w:t xml:space="preserve">Disassemble and set-up furniture and </w:t>
      </w:r>
      <w:r w:rsidRPr="00B0745A">
        <w:rPr>
          <w:rFonts w:eastAsia="Times New Roman" w:cstheme="minorHAnsi"/>
          <w:sz w:val="28"/>
          <w:szCs w:val="28"/>
        </w:rPr>
        <w:t>equipment’s</w:t>
      </w:r>
      <w:r w:rsidRPr="00B0745A">
        <w:rPr>
          <w:rFonts w:eastAsia="Times New Roman" w:cstheme="minorHAnsi"/>
          <w:sz w:val="28"/>
          <w:szCs w:val="28"/>
        </w:rPr>
        <w:t xml:space="preserve"> inside CIS office, as required or requested by the organization. </w:t>
      </w:r>
    </w:p>
    <w:p w14:paraId="2B51AA41" w14:textId="77777777" w:rsidR="00B0745A" w:rsidRPr="00B0745A" w:rsidRDefault="00B0745A" w:rsidP="008D588C">
      <w:pPr>
        <w:pStyle w:val="ListParagraph"/>
        <w:numPr>
          <w:ilvl w:val="0"/>
          <w:numId w:val="3"/>
        </w:numPr>
        <w:jc w:val="both"/>
        <w:rPr>
          <w:rFonts w:eastAsia="Times New Roman" w:cstheme="minorHAnsi"/>
          <w:sz w:val="28"/>
          <w:szCs w:val="28"/>
        </w:rPr>
      </w:pPr>
      <w:r w:rsidRPr="00B0745A">
        <w:rPr>
          <w:rFonts w:eastAsia="Times New Roman" w:cstheme="minorHAnsi"/>
          <w:sz w:val="28"/>
          <w:szCs w:val="28"/>
        </w:rPr>
        <w:t>Respond to inquiries and requests from focal person in a professional manner.</w:t>
      </w:r>
    </w:p>
    <w:p w14:paraId="160225C5" w14:textId="06912262" w:rsidR="00B0745A" w:rsidRPr="00B0745A" w:rsidRDefault="00B0745A" w:rsidP="008D588C">
      <w:pPr>
        <w:pStyle w:val="ListParagraph"/>
        <w:numPr>
          <w:ilvl w:val="0"/>
          <w:numId w:val="3"/>
        </w:numPr>
        <w:jc w:val="both"/>
      </w:pPr>
      <w:r w:rsidRPr="00B0745A">
        <w:rPr>
          <w:rFonts w:eastAsia="Times New Roman" w:cstheme="minorHAnsi"/>
          <w:sz w:val="28"/>
          <w:szCs w:val="28"/>
        </w:rPr>
        <w:t xml:space="preserve">Protect all furniture and </w:t>
      </w:r>
      <w:r w:rsidRPr="00B0745A">
        <w:rPr>
          <w:rFonts w:eastAsia="Times New Roman" w:cstheme="minorHAnsi"/>
          <w:sz w:val="28"/>
          <w:szCs w:val="28"/>
        </w:rPr>
        <w:t>equipment’s</w:t>
      </w:r>
      <w:r w:rsidRPr="00B0745A">
        <w:rPr>
          <w:rFonts w:eastAsia="Times New Roman" w:cstheme="minorHAnsi"/>
          <w:sz w:val="28"/>
          <w:szCs w:val="28"/>
        </w:rPr>
        <w:t xml:space="preserve"> from damage through established best practices.</w:t>
      </w:r>
    </w:p>
    <w:p w14:paraId="08E0C3F9" w14:textId="73DF69FF" w:rsidR="00B0745A" w:rsidRPr="008D588C" w:rsidRDefault="00B0745A" w:rsidP="008D588C">
      <w:pPr>
        <w:pStyle w:val="ListParagraph"/>
        <w:numPr>
          <w:ilvl w:val="0"/>
          <w:numId w:val="4"/>
        </w:numPr>
        <w:jc w:val="both"/>
        <w:rPr>
          <w:rFonts w:eastAsia="Times New Roman" w:cstheme="minorHAnsi"/>
          <w:sz w:val="28"/>
          <w:szCs w:val="28"/>
        </w:rPr>
      </w:pPr>
      <w:r w:rsidRPr="008D588C">
        <w:rPr>
          <w:rFonts w:eastAsia="Times New Roman" w:cstheme="minorHAnsi"/>
          <w:sz w:val="28"/>
          <w:szCs w:val="28"/>
        </w:rPr>
        <w:t xml:space="preserve">Moving company will be responsible from any damaged items and need to replace that </w:t>
      </w:r>
      <w:r w:rsidR="008D588C" w:rsidRPr="008D588C">
        <w:rPr>
          <w:rFonts w:eastAsia="Times New Roman" w:cstheme="minorHAnsi"/>
          <w:sz w:val="28"/>
          <w:szCs w:val="28"/>
        </w:rPr>
        <w:t xml:space="preserve">it for the Organization. </w:t>
      </w:r>
    </w:p>
    <w:p w14:paraId="2C329689" w14:textId="15F6BE46" w:rsidR="004F746A" w:rsidRPr="007750EE" w:rsidRDefault="007750EE" w:rsidP="008D588C">
      <w:pPr>
        <w:jc w:val="both"/>
        <w:rPr>
          <w:rFonts w:eastAsia="Times New Roman" w:cstheme="minorHAnsi"/>
          <w:sz w:val="28"/>
          <w:szCs w:val="28"/>
        </w:rPr>
      </w:pPr>
      <w:proofErr w:type="gramStart"/>
      <w:r w:rsidRPr="007750EE">
        <w:rPr>
          <w:rFonts w:eastAsia="Times New Roman" w:cstheme="minorHAnsi"/>
          <w:sz w:val="28"/>
          <w:szCs w:val="28"/>
        </w:rPr>
        <w:t>End.</w:t>
      </w:r>
      <w:r>
        <w:rPr>
          <w:rFonts w:eastAsia="Times New Roman" w:cstheme="minorHAnsi"/>
          <w:sz w:val="28"/>
          <w:szCs w:val="28"/>
        </w:rPr>
        <w:t>.</w:t>
      </w:r>
      <w:proofErr w:type="gramEnd"/>
    </w:p>
    <w:p w14:paraId="78D18956" w14:textId="03DFFAB9" w:rsidR="00D605FD" w:rsidRDefault="00D605FD"/>
    <w:p w14:paraId="42A22F53" w14:textId="77777777" w:rsidR="007750EE" w:rsidRDefault="007750EE"/>
    <w:sectPr w:rsidR="0077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383"/>
    <w:multiLevelType w:val="hybridMultilevel"/>
    <w:tmpl w:val="32706D3E"/>
    <w:lvl w:ilvl="0" w:tplc="6982F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52971"/>
    <w:multiLevelType w:val="hybridMultilevel"/>
    <w:tmpl w:val="15247D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4C393C"/>
    <w:multiLevelType w:val="multilevel"/>
    <w:tmpl w:val="DB64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44350"/>
    <w:multiLevelType w:val="multilevel"/>
    <w:tmpl w:val="1A9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7673109">
    <w:abstractNumId w:val="2"/>
  </w:num>
  <w:num w:numId="2" w16cid:durableId="1739398996">
    <w:abstractNumId w:val="3"/>
  </w:num>
  <w:num w:numId="3" w16cid:durableId="18628912">
    <w:abstractNumId w:val="1"/>
  </w:num>
  <w:num w:numId="4" w16cid:durableId="197941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1F"/>
    <w:rsid w:val="00455A1F"/>
    <w:rsid w:val="004F746A"/>
    <w:rsid w:val="005B04D6"/>
    <w:rsid w:val="007750EE"/>
    <w:rsid w:val="008D588C"/>
    <w:rsid w:val="008D6446"/>
    <w:rsid w:val="00B0745A"/>
    <w:rsid w:val="00C03430"/>
    <w:rsid w:val="00D605FD"/>
    <w:rsid w:val="00EF4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F300"/>
  <w15:chartTrackingRefBased/>
  <w15:docId w15:val="{275BECB1-7446-4131-B513-03EBC9CF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4F74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12048">
      <w:bodyDiv w:val="1"/>
      <w:marLeft w:val="0"/>
      <w:marRight w:val="0"/>
      <w:marTop w:val="0"/>
      <w:marBottom w:val="0"/>
      <w:divBdr>
        <w:top w:val="none" w:sz="0" w:space="0" w:color="auto"/>
        <w:left w:val="none" w:sz="0" w:space="0" w:color="auto"/>
        <w:bottom w:val="none" w:sz="0" w:space="0" w:color="auto"/>
        <w:right w:val="none" w:sz="0" w:space="0" w:color="auto"/>
      </w:divBdr>
      <w:divsChild>
        <w:div w:id="1161850562">
          <w:marLeft w:val="0"/>
          <w:marRight w:val="0"/>
          <w:marTop w:val="0"/>
          <w:marBottom w:val="0"/>
          <w:divBdr>
            <w:top w:val="none" w:sz="0" w:space="0" w:color="auto"/>
            <w:left w:val="none" w:sz="0" w:space="0" w:color="auto"/>
            <w:bottom w:val="none" w:sz="0" w:space="0" w:color="auto"/>
            <w:right w:val="none" w:sz="0" w:space="0" w:color="auto"/>
          </w:divBdr>
          <w:divsChild>
            <w:div w:id="1964187385">
              <w:marLeft w:val="0"/>
              <w:marRight w:val="0"/>
              <w:marTop w:val="180"/>
              <w:marBottom w:val="180"/>
              <w:divBdr>
                <w:top w:val="none" w:sz="0" w:space="0" w:color="auto"/>
                <w:left w:val="none" w:sz="0" w:space="0" w:color="auto"/>
                <w:bottom w:val="none" w:sz="0" w:space="0" w:color="auto"/>
                <w:right w:val="none" w:sz="0" w:space="0" w:color="auto"/>
              </w:divBdr>
            </w:div>
          </w:divsChild>
        </w:div>
        <w:div w:id="1751732471">
          <w:marLeft w:val="0"/>
          <w:marRight w:val="0"/>
          <w:marTop w:val="0"/>
          <w:marBottom w:val="0"/>
          <w:divBdr>
            <w:top w:val="none" w:sz="0" w:space="0" w:color="auto"/>
            <w:left w:val="none" w:sz="0" w:space="0" w:color="auto"/>
            <w:bottom w:val="none" w:sz="0" w:space="0" w:color="auto"/>
            <w:right w:val="none" w:sz="0" w:space="0" w:color="auto"/>
          </w:divBdr>
          <w:divsChild>
            <w:div w:id="201869740">
              <w:marLeft w:val="0"/>
              <w:marRight w:val="0"/>
              <w:marTop w:val="0"/>
              <w:marBottom w:val="0"/>
              <w:divBdr>
                <w:top w:val="none" w:sz="0" w:space="0" w:color="auto"/>
                <w:left w:val="none" w:sz="0" w:space="0" w:color="auto"/>
                <w:bottom w:val="none" w:sz="0" w:space="0" w:color="auto"/>
                <w:right w:val="none" w:sz="0" w:space="0" w:color="auto"/>
              </w:divBdr>
              <w:divsChild>
                <w:div w:id="2082486433">
                  <w:marLeft w:val="0"/>
                  <w:marRight w:val="0"/>
                  <w:marTop w:val="0"/>
                  <w:marBottom w:val="0"/>
                  <w:divBdr>
                    <w:top w:val="none" w:sz="0" w:space="0" w:color="auto"/>
                    <w:left w:val="none" w:sz="0" w:space="0" w:color="auto"/>
                    <w:bottom w:val="none" w:sz="0" w:space="0" w:color="auto"/>
                    <w:right w:val="none" w:sz="0" w:space="0" w:color="auto"/>
                  </w:divBdr>
                  <w:divsChild>
                    <w:div w:id="2001039594">
                      <w:marLeft w:val="0"/>
                      <w:marRight w:val="0"/>
                      <w:marTop w:val="0"/>
                      <w:marBottom w:val="0"/>
                      <w:divBdr>
                        <w:top w:val="none" w:sz="0" w:space="0" w:color="auto"/>
                        <w:left w:val="none" w:sz="0" w:space="0" w:color="auto"/>
                        <w:bottom w:val="none" w:sz="0" w:space="0" w:color="auto"/>
                        <w:right w:val="none" w:sz="0" w:space="0" w:color="auto"/>
                      </w:divBdr>
                      <w:divsChild>
                        <w:div w:id="2120950266">
                          <w:marLeft w:val="0"/>
                          <w:marRight w:val="0"/>
                          <w:marTop w:val="0"/>
                          <w:marBottom w:val="0"/>
                          <w:divBdr>
                            <w:top w:val="none" w:sz="0" w:space="0" w:color="auto"/>
                            <w:left w:val="none" w:sz="0" w:space="0" w:color="auto"/>
                            <w:bottom w:val="none" w:sz="0" w:space="0" w:color="auto"/>
                            <w:right w:val="none" w:sz="0" w:space="0" w:color="auto"/>
                          </w:divBdr>
                          <w:divsChild>
                            <w:div w:id="2008705595">
                              <w:marLeft w:val="0"/>
                              <w:marRight w:val="0"/>
                              <w:marTop w:val="0"/>
                              <w:marBottom w:val="300"/>
                              <w:divBdr>
                                <w:top w:val="none" w:sz="0" w:space="0" w:color="auto"/>
                                <w:left w:val="none" w:sz="0" w:space="0" w:color="auto"/>
                                <w:bottom w:val="none" w:sz="0" w:space="0" w:color="auto"/>
                                <w:right w:val="none" w:sz="0" w:space="0" w:color="auto"/>
                              </w:divBdr>
                              <w:divsChild>
                                <w:div w:id="1130784136">
                                  <w:marLeft w:val="0"/>
                                  <w:marRight w:val="0"/>
                                  <w:marTop w:val="0"/>
                                  <w:marBottom w:val="180"/>
                                  <w:divBdr>
                                    <w:top w:val="none" w:sz="0" w:space="0" w:color="auto"/>
                                    <w:left w:val="none" w:sz="0" w:space="0" w:color="auto"/>
                                    <w:bottom w:val="none" w:sz="0" w:space="0" w:color="auto"/>
                                    <w:right w:val="none" w:sz="0" w:space="0" w:color="auto"/>
                                  </w:divBdr>
                                </w:div>
                                <w:div w:id="3298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0837">
      <w:bodyDiv w:val="1"/>
      <w:marLeft w:val="0"/>
      <w:marRight w:val="0"/>
      <w:marTop w:val="0"/>
      <w:marBottom w:val="0"/>
      <w:divBdr>
        <w:top w:val="none" w:sz="0" w:space="0" w:color="auto"/>
        <w:left w:val="none" w:sz="0" w:space="0" w:color="auto"/>
        <w:bottom w:val="none" w:sz="0" w:space="0" w:color="auto"/>
        <w:right w:val="none" w:sz="0" w:space="0" w:color="auto"/>
      </w:divBdr>
    </w:div>
    <w:div w:id="18107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Nimeri Ali</dc:creator>
  <cp:keywords/>
  <dc:description/>
  <cp:lastModifiedBy>Nimeri Ali</cp:lastModifiedBy>
  <cp:revision>4</cp:revision>
  <dcterms:created xsi:type="dcterms:W3CDTF">2023-02-15T11:33:00Z</dcterms:created>
  <dcterms:modified xsi:type="dcterms:W3CDTF">2023-02-15T12:35:00Z</dcterms:modified>
</cp:coreProperties>
</file>